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4E92" w14:textId="54BC081A" w:rsidR="00D352C4" w:rsidRDefault="00D352C4" w:rsidP="00D352C4">
      <w:pPr>
        <w:jc w:val="center"/>
        <w:rPr>
          <w:b/>
          <w:bCs/>
        </w:rPr>
      </w:pPr>
      <w:r>
        <w:rPr>
          <w:b/>
          <w:bCs/>
        </w:rPr>
        <w:t>SETORIAL ESTADUAL DE SAÚDE PT-SP</w:t>
      </w:r>
    </w:p>
    <w:p w14:paraId="4C8FA9F2" w14:textId="361E32C2" w:rsidR="00D352C4" w:rsidRDefault="00D352C4" w:rsidP="00D352C4">
      <w:pPr>
        <w:jc w:val="center"/>
        <w:rPr>
          <w:b/>
          <w:bCs/>
        </w:rPr>
      </w:pPr>
      <w:r>
        <w:rPr>
          <w:b/>
          <w:bCs/>
        </w:rPr>
        <w:t xml:space="preserve">Atividade preparatória à Conferência </w:t>
      </w:r>
      <w:r w:rsidR="001112AF">
        <w:rPr>
          <w:b/>
          <w:bCs/>
        </w:rPr>
        <w:t>L</w:t>
      </w:r>
      <w:r>
        <w:rPr>
          <w:b/>
          <w:bCs/>
        </w:rPr>
        <w:t>ivre, Democrática e Popular de Saúde 2022</w:t>
      </w:r>
    </w:p>
    <w:p w14:paraId="53B4DA97" w14:textId="042F0913" w:rsidR="00D352C4" w:rsidRDefault="00D352C4" w:rsidP="00D352C4">
      <w:pPr>
        <w:jc w:val="center"/>
        <w:rPr>
          <w:b/>
          <w:bCs/>
        </w:rPr>
      </w:pPr>
      <w:r>
        <w:rPr>
          <w:b/>
          <w:bCs/>
        </w:rPr>
        <w:t>Saúde e Democracia: a importância da defesa do SUS</w:t>
      </w:r>
    </w:p>
    <w:p w14:paraId="1CFCFF2D" w14:textId="6B7C1224" w:rsidR="00D352C4" w:rsidRDefault="00D352C4" w:rsidP="00D352C4">
      <w:pPr>
        <w:jc w:val="center"/>
        <w:rPr>
          <w:b/>
          <w:bCs/>
        </w:rPr>
      </w:pPr>
      <w:r>
        <w:rPr>
          <w:b/>
          <w:bCs/>
        </w:rPr>
        <w:t>DIRETRIZES APROVADAS</w:t>
      </w:r>
      <w:r w:rsidR="001112AF">
        <w:rPr>
          <w:b/>
          <w:bCs/>
        </w:rPr>
        <w:t xml:space="preserve">   -   26/07/2022</w:t>
      </w:r>
    </w:p>
    <w:p w14:paraId="7F852B21" w14:textId="77777777" w:rsidR="00D352C4" w:rsidRDefault="00D352C4" w:rsidP="002205D5">
      <w:pPr>
        <w:rPr>
          <w:b/>
          <w:bCs/>
        </w:rPr>
      </w:pPr>
    </w:p>
    <w:p w14:paraId="7DBDFC40" w14:textId="026FFB01" w:rsidR="002205D5" w:rsidRPr="002205D5" w:rsidRDefault="002205D5" w:rsidP="002205D5">
      <w:r w:rsidRPr="002205D5">
        <w:rPr>
          <w:b/>
          <w:bCs/>
        </w:rPr>
        <w:t>EIXO 1 - A SAÚDE EM DEFESA DA VIDA E DA DEMOCRACIA</w:t>
      </w:r>
    </w:p>
    <w:p w14:paraId="7C83265F" w14:textId="77777777" w:rsidR="002205D5" w:rsidRPr="002205D5" w:rsidRDefault="002205D5" w:rsidP="002205D5">
      <w:r w:rsidRPr="002205D5">
        <w:rPr>
          <w:b/>
          <w:bCs/>
        </w:rPr>
        <w:t> </w:t>
      </w:r>
    </w:p>
    <w:p w14:paraId="4E6405EB" w14:textId="2EC359A2" w:rsidR="002205D5" w:rsidRPr="00770224" w:rsidRDefault="002205D5" w:rsidP="002205D5">
      <w:pPr>
        <w:numPr>
          <w:ilvl w:val="0"/>
          <w:numId w:val="1"/>
        </w:numPr>
        <w:rPr>
          <w:color w:val="FF0000"/>
        </w:rPr>
      </w:pPr>
      <w:r w:rsidRPr="002205D5">
        <w:rPr>
          <w:b/>
          <w:bCs/>
        </w:rPr>
        <w:t>Fortalecer o SUS como política pública em defesa da vida, da democracia e do enfrentamento à desigualdade</w:t>
      </w:r>
      <w:r w:rsidR="00770224">
        <w:rPr>
          <w:b/>
          <w:bCs/>
        </w:rPr>
        <w:t xml:space="preserve">. </w:t>
      </w:r>
    </w:p>
    <w:p w14:paraId="29D16195" w14:textId="5809DB49" w:rsidR="002205D5" w:rsidRPr="002205D5" w:rsidRDefault="00996931" w:rsidP="002205D5">
      <w:pPr>
        <w:numPr>
          <w:ilvl w:val="0"/>
          <w:numId w:val="1"/>
        </w:numPr>
      </w:pPr>
      <w:r>
        <w:t>P</w:t>
      </w:r>
      <w:r w:rsidRPr="00996931">
        <w:t xml:space="preserve">romover articulações e iniciativas </w:t>
      </w:r>
      <w:r w:rsidRPr="00996931">
        <w:rPr>
          <w:b/>
          <w:bCs/>
        </w:rPr>
        <w:t>intersetoriais que impactem a produção da saúde, considerando moradia, alimentação, cultura, trabalho e renda,</w:t>
      </w:r>
      <w:r w:rsidRPr="00996931">
        <w:t xml:space="preserve"> além de relações solidárias e cuidadoras entre todos os viventes</w:t>
      </w:r>
      <w:r>
        <w:t xml:space="preserve"> e a proteção ao meio ambiente</w:t>
      </w:r>
      <w:r w:rsidRPr="00996931">
        <w:t>.</w:t>
      </w:r>
    </w:p>
    <w:p w14:paraId="5CA95FBF" w14:textId="2743224A" w:rsidR="002205D5" w:rsidRDefault="002205D5" w:rsidP="002205D5">
      <w:pPr>
        <w:pStyle w:val="PargrafodaLista"/>
        <w:numPr>
          <w:ilvl w:val="0"/>
          <w:numId w:val="1"/>
        </w:numPr>
      </w:pPr>
      <w:r w:rsidRPr="002205D5">
        <w:rPr>
          <w:b/>
          <w:bCs/>
        </w:rPr>
        <w:t>Desenvolver ações destinadas à promoção de uma vida com mais saúde, em parceria com os municípios, que garantam o cuidado à saúde integral das populações em situação de vulnerabilidades</w:t>
      </w:r>
      <w:r w:rsidRPr="002205D5">
        <w:t>: em situação de rua, população negra, LGBTQIA+, privada de liberdade, povos e comunidades tradicionais, dos que tiveram deslocamento forçado, reconhecendo a importância da questão de gênero, da primeira infância e da longevidade. Enfrentar o racismo estrutural, as violências de gênero e todas as formas de discriminações que determinam e/ou agravam sofrimentos psíquicos e o cuidado em saúde. As ações devem ter em conta os diversos ciclos, as condições e as escolhas da vida: da concepção aos idosos, consideradas as especificidades de gênero, classe social, raça, etnia e de trabalho.</w:t>
      </w:r>
    </w:p>
    <w:p w14:paraId="629C1B69" w14:textId="77777777" w:rsidR="002205D5" w:rsidRPr="002205D5" w:rsidRDefault="002205D5" w:rsidP="002205D5">
      <w:pPr>
        <w:pStyle w:val="PargrafodaLista"/>
        <w:numPr>
          <w:ilvl w:val="0"/>
          <w:numId w:val="1"/>
        </w:numPr>
      </w:pPr>
      <w:r w:rsidRPr="002205D5">
        <w:rPr>
          <w:b/>
          <w:bCs/>
        </w:rPr>
        <w:t xml:space="preserve">Implantar uma política de saúde da mulher </w:t>
      </w:r>
      <w:r w:rsidRPr="002205D5">
        <w:t>com respeito aos direitos humanos, à autonomia para decidir sobre sua vida</w:t>
      </w:r>
      <w:r w:rsidRPr="002205D5">
        <w:rPr>
          <w:b/>
          <w:bCs/>
        </w:rPr>
        <w:t xml:space="preserve">, </w:t>
      </w:r>
      <w:r w:rsidRPr="002205D5">
        <w:t>sua saúde, sua sexualidade e reprodução; diversidade cultural, étnica e racial e às diferenças regionais, em busca da promoção da equidade. Será prioridade diminuir a mortalidade materna, a qualificação do pré-natal, parto humanizado e puerpério, com acesso aos cuidados intensivos. Especial atenção será dada às meninas e mulheres em situação de violência doméstica e sexual, à realização do aborto previsto em lei e à prevenção do câncer.</w:t>
      </w:r>
    </w:p>
    <w:p w14:paraId="19D469C8" w14:textId="77777777" w:rsidR="002205D5" w:rsidRPr="002205D5" w:rsidRDefault="002205D5" w:rsidP="002205D5">
      <w:pPr>
        <w:pStyle w:val="PargrafodaLista"/>
        <w:numPr>
          <w:ilvl w:val="0"/>
          <w:numId w:val="1"/>
        </w:numPr>
      </w:pPr>
      <w:r w:rsidRPr="002205D5">
        <w:rPr>
          <w:b/>
          <w:bCs/>
        </w:rPr>
        <w:t xml:space="preserve">Garantir Políticas de Ações Afirmativas para a saúde da População Negra, </w:t>
      </w:r>
      <w:r w:rsidRPr="002205D5">
        <w:t xml:space="preserve">abordando em todos os serviços de saúde e na formação das equipes o racismo institucional e estrutural e as implicações das desigualdades étnico-raciais no adoecimento físico e mental. </w:t>
      </w:r>
    </w:p>
    <w:p w14:paraId="04EAE0F2" w14:textId="23454FF6" w:rsidR="002205D5" w:rsidRDefault="002205D5" w:rsidP="002205D5">
      <w:pPr>
        <w:pStyle w:val="PargrafodaLista"/>
        <w:numPr>
          <w:ilvl w:val="0"/>
          <w:numId w:val="1"/>
        </w:numPr>
      </w:pPr>
      <w:r w:rsidRPr="002205D5">
        <w:rPr>
          <w:b/>
          <w:bCs/>
        </w:rPr>
        <w:t>Fomentar atividades de promoção e prevenção para redução das violências e acidentes por causas externas</w:t>
      </w:r>
      <w:r w:rsidRPr="002205D5">
        <w:t>, por meio de ações intersetoriais e intergovernamentais.</w:t>
      </w:r>
    </w:p>
    <w:p w14:paraId="351942B8" w14:textId="77777777" w:rsidR="002205D5" w:rsidRPr="002205D5" w:rsidRDefault="002205D5" w:rsidP="00B60FC5">
      <w:pPr>
        <w:pStyle w:val="PargrafodaLista"/>
      </w:pPr>
    </w:p>
    <w:p w14:paraId="14435029" w14:textId="77777777" w:rsidR="002205D5" w:rsidRPr="002205D5" w:rsidRDefault="002205D5" w:rsidP="002205D5">
      <w:r w:rsidRPr="002205D5">
        <w:rPr>
          <w:b/>
          <w:bCs/>
        </w:rPr>
        <w:t xml:space="preserve">EIXO 2 - PROTEÇÃO À SAÚDE E CUIDADO INTEGRAL PARA TODOS </w:t>
      </w:r>
    </w:p>
    <w:p w14:paraId="7566E153" w14:textId="77777777" w:rsidR="002205D5" w:rsidRPr="002205D5" w:rsidRDefault="002205D5" w:rsidP="002205D5">
      <w:r w:rsidRPr="002205D5">
        <w:rPr>
          <w:b/>
          <w:bCs/>
        </w:rPr>
        <w:t> </w:t>
      </w:r>
    </w:p>
    <w:p w14:paraId="06DF2258" w14:textId="77777777" w:rsidR="002205D5" w:rsidRPr="002205D5" w:rsidRDefault="002205D5" w:rsidP="002205D5">
      <w:pPr>
        <w:numPr>
          <w:ilvl w:val="0"/>
          <w:numId w:val="3"/>
        </w:numPr>
      </w:pPr>
      <w:r w:rsidRPr="002205D5">
        <w:t xml:space="preserve">Recuperar e melhorar o </w:t>
      </w:r>
      <w:r w:rsidRPr="002205D5">
        <w:rPr>
          <w:b/>
          <w:bCs/>
        </w:rPr>
        <w:t>Programa Nacional de Imunizações</w:t>
      </w:r>
      <w:r w:rsidRPr="002205D5">
        <w:t xml:space="preserve"> com o uso programado de vacinas e uma ampla mobilização que garanta cobertura vacinal superior a 95% da população. As pessoas com </w:t>
      </w:r>
      <w:r w:rsidRPr="002205D5">
        <w:rPr>
          <w:b/>
          <w:bCs/>
        </w:rPr>
        <w:t>sequelas da Covid</w:t>
      </w:r>
      <w:r w:rsidRPr="002205D5">
        <w:t xml:space="preserve"> devem ser acompanhadas na rede de saúde, bem como os pacientes e familiares que, afetados pela doença, sofrem com transtornos mentais, tentativas de suicídios, uso abusivo de álcool e outros males.</w:t>
      </w:r>
    </w:p>
    <w:p w14:paraId="393540BE" w14:textId="77777777" w:rsidR="002205D5" w:rsidRPr="002205D5" w:rsidRDefault="002205D5" w:rsidP="002205D5">
      <w:pPr>
        <w:numPr>
          <w:ilvl w:val="0"/>
          <w:numId w:val="3"/>
        </w:numPr>
      </w:pPr>
      <w:r w:rsidRPr="002205D5">
        <w:lastRenderedPageBreak/>
        <w:t xml:space="preserve">Fazer face às novas emergências e crises, fortalecendo no Ministério da Saúde a </w:t>
      </w:r>
      <w:r w:rsidRPr="002205D5">
        <w:rPr>
          <w:b/>
          <w:bCs/>
        </w:rPr>
        <w:t>Rede Nacional de Controle de Doenças e Emergências Sanitárias</w:t>
      </w:r>
      <w:r w:rsidRPr="002205D5">
        <w:t>, articuladas as ações de Vigilâncias, Alerta e Resposta às Emergências em Saúde Pública do SUS (</w:t>
      </w:r>
      <w:proofErr w:type="spellStart"/>
      <w:r w:rsidRPr="002205D5">
        <w:t>VigiAR</w:t>
      </w:r>
      <w:proofErr w:type="spellEnd"/>
      <w:r w:rsidRPr="002205D5">
        <w:t xml:space="preserve">) em parceria e iniciativas comuns com as demais esferas de governo, universidades, institutos de pesquisa e laboratórios públicos. </w:t>
      </w:r>
    </w:p>
    <w:p w14:paraId="4B018A65" w14:textId="5D765984" w:rsidR="002205D5" w:rsidRPr="00DB21A8" w:rsidRDefault="002205D5" w:rsidP="002205D5">
      <w:pPr>
        <w:numPr>
          <w:ilvl w:val="0"/>
          <w:numId w:val="3"/>
        </w:numPr>
        <w:rPr>
          <w:color w:val="FF0000"/>
        </w:rPr>
      </w:pPr>
      <w:r w:rsidRPr="002205D5">
        <w:t>Enfrentar as</w:t>
      </w:r>
      <w:r w:rsidRPr="002205D5">
        <w:rPr>
          <w:b/>
          <w:bCs/>
        </w:rPr>
        <w:t xml:space="preserve"> Doenças Crônicas Não Transmissíveis (DCNT)</w:t>
      </w:r>
      <w:r w:rsidRPr="002205D5">
        <w:t xml:space="preserve">, com prioridade para o câncer e enfermidades cardiovasculares. Cabe rever a política nacional de Oncologia, priorizando as ações preventivas e o diagnóstico precoce. Da mesma forma, é fundamental implementar em toda a rede de urgência as Linhas de Cuidado para atenção integral às vítimas de AVC, Infarto Agudo do Miocárdio e Trauma. As ações de promoção à saúde e prevenção de doenças serão norteadoras das demais iniciativas, resgatando políticas públicas que atuem sobre os principais fatores de risco, com estímulo à alimentação saudável, ao controle da diabetes, hipertensão, do tabagismo e do uso nocivo do álcool, à atividade física e ao equilíbrio do meio ambiente, com regulação dos agrotóxicos. </w:t>
      </w:r>
      <w:r w:rsidR="00DB21A8" w:rsidRPr="00C24CF5">
        <w:t>Entre os Agravos Não Transmissíveis, investir na prevenção de violência contra mulheres, crianças, adolescentes, pessoas idosas, população LGBTQIA+, com fortalecimento das ações transversais, implantação de linhas de cuidado e educação permanente.</w:t>
      </w:r>
    </w:p>
    <w:p w14:paraId="15272893" w14:textId="1209CCC4" w:rsidR="002205D5" w:rsidRDefault="002205D5" w:rsidP="002205D5">
      <w:pPr>
        <w:numPr>
          <w:ilvl w:val="0"/>
          <w:numId w:val="3"/>
        </w:numPr>
      </w:pPr>
      <w:r w:rsidRPr="002205D5">
        <w:t xml:space="preserve">Expandir e fortalecer a </w:t>
      </w:r>
      <w:r w:rsidRPr="002205D5">
        <w:rPr>
          <w:b/>
          <w:bCs/>
        </w:rPr>
        <w:t>Atenção Básica</w:t>
      </w:r>
      <w:r w:rsidRPr="002205D5">
        <w:t xml:space="preserve">, com o reforço da </w:t>
      </w:r>
      <w:r w:rsidRPr="002205D5">
        <w:rPr>
          <w:b/>
          <w:bCs/>
        </w:rPr>
        <w:t>Estratégia Saúde da Família</w:t>
      </w:r>
      <w:r w:rsidRPr="002205D5">
        <w:t xml:space="preserve"> e apoio aos municípios e estados para a implantação, qualificação e ampliação da cobertura populacional a partir das Unidades Básicas de Saúde (UBS)</w:t>
      </w:r>
      <w:r w:rsidRPr="002205D5">
        <w:rPr>
          <w:b/>
          <w:bCs/>
        </w:rPr>
        <w:t xml:space="preserve"> </w:t>
      </w:r>
      <w:r w:rsidRPr="002205D5">
        <w:t>para que</w:t>
      </w:r>
      <w:r w:rsidRPr="002205D5">
        <w:rPr>
          <w:b/>
          <w:bCs/>
        </w:rPr>
        <w:t xml:space="preserve"> </w:t>
      </w:r>
      <w:r w:rsidRPr="002205D5">
        <w:t xml:space="preserve">tenham condições de pleno acolhimento da população aos serviços de atenção básica, a partir de seus locais de moradia e de trabalho Cabe, assim, retomar os fundamentos do </w:t>
      </w:r>
      <w:r w:rsidRPr="002205D5">
        <w:rPr>
          <w:b/>
          <w:bCs/>
        </w:rPr>
        <w:t>Mais Médicos</w:t>
      </w:r>
      <w:r w:rsidRPr="002205D5">
        <w:t xml:space="preserve"> de melhoria da infraestrutura, qualidade da formação médica e provimento e fixação multiprofissional.</w:t>
      </w:r>
    </w:p>
    <w:p w14:paraId="1D0127DD" w14:textId="6F6974C7" w:rsidR="00110503" w:rsidRDefault="00110503" w:rsidP="006F58F5">
      <w:pPr>
        <w:numPr>
          <w:ilvl w:val="0"/>
          <w:numId w:val="3"/>
        </w:numPr>
      </w:pPr>
      <w:r w:rsidRPr="00110503">
        <w:t xml:space="preserve">Implantar uma </w:t>
      </w:r>
      <w:r w:rsidRPr="00110503">
        <w:rPr>
          <w:b/>
          <w:bCs/>
        </w:rPr>
        <w:t>Política para o Envelhecimento Ativo e Saudável</w:t>
      </w:r>
      <w:r w:rsidRPr="00110503">
        <w:t xml:space="preserve"> para proteger e cuidar dos idosos</w:t>
      </w:r>
      <w:r>
        <w:t>.</w:t>
      </w:r>
    </w:p>
    <w:p w14:paraId="5BA4148E" w14:textId="15ABB78D" w:rsidR="002205D5" w:rsidRPr="002205D5" w:rsidRDefault="002205D5" w:rsidP="002205D5">
      <w:pPr>
        <w:numPr>
          <w:ilvl w:val="0"/>
          <w:numId w:val="3"/>
        </w:numPr>
      </w:pPr>
      <w:r w:rsidRPr="002205D5">
        <w:t>Garantir o acesso</w:t>
      </w:r>
      <w:r w:rsidRPr="002205D5">
        <w:rPr>
          <w:b/>
          <w:bCs/>
        </w:rPr>
        <w:t xml:space="preserve"> à Rede de Atenção Especializada, </w:t>
      </w:r>
      <w:r w:rsidRPr="002205D5">
        <w:t>superando gargalos e filas de espera para consultas, exames, procedimentos</w:t>
      </w:r>
      <w:r w:rsidR="00586073">
        <w:t xml:space="preserve"> especializados</w:t>
      </w:r>
      <w:r w:rsidRPr="002205D5">
        <w:t xml:space="preserve"> e cirurgias eletivas. </w:t>
      </w:r>
      <w:r w:rsidR="00586073" w:rsidRPr="00586073">
        <w:t xml:space="preserve">articulando módulos de cuidados resolutivos, a partir de “linhas de cuidado” para problemas específicos, para atender e resolver as demandas de forma integrada e no menor tempo possível. </w:t>
      </w:r>
      <w:r w:rsidRPr="002205D5">
        <w:t xml:space="preserve">Será indispensável informatizar esta Rede, com uso intensivo de </w:t>
      </w:r>
      <w:proofErr w:type="spellStart"/>
      <w:r w:rsidRPr="002205D5">
        <w:t>Telessaúde</w:t>
      </w:r>
      <w:proofErr w:type="spellEnd"/>
      <w:r w:rsidRPr="002205D5">
        <w:t xml:space="preserve">, integrando-a à atenção básica e outros serviços do SUS, inclusive com a reorganização dos Núcleos de Atenção à Saúde da Família (NASF). Em caráter emergencial, adotar uma estratégia para resolver as demandas reprimidas por atendimentos, exames e procedimentos que se agravaram ainda mais durante a pandemia. </w:t>
      </w:r>
    </w:p>
    <w:p w14:paraId="40B571DD" w14:textId="77777777" w:rsidR="002205D5" w:rsidRPr="002205D5" w:rsidRDefault="002205D5" w:rsidP="002205D5">
      <w:pPr>
        <w:numPr>
          <w:ilvl w:val="0"/>
          <w:numId w:val="3"/>
        </w:numPr>
      </w:pPr>
      <w:r w:rsidRPr="002205D5">
        <w:t>Fortalecer a</w:t>
      </w:r>
      <w:r w:rsidRPr="002205D5">
        <w:rPr>
          <w:b/>
          <w:bCs/>
        </w:rPr>
        <w:t xml:space="preserve"> Rede de Urgência, </w:t>
      </w:r>
      <w:r w:rsidRPr="002205D5">
        <w:t>para</w:t>
      </w:r>
      <w:r w:rsidRPr="002205D5">
        <w:rPr>
          <w:b/>
          <w:bCs/>
        </w:rPr>
        <w:t xml:space="preserve"> r</w:t>
      </w:r>
      <w:r w:rsidRPr="002205D5">
        <w:t xml:space="preserve">eforçar o SAMU e qualificar as </w:t>
      </w:r>
      <w:proofErr w:type="spellStart"/>
      <w:r w:rsidRPr="002205D5">
        <w:t>UPAs</w:t>
      </w:r>
      <w:proofErr w:type="spellEnd"/>
      <w:r w:rsidRPr="002205D5">
        <w:rPr>
          <w:b/>
          <w:bCs/>
        </w:rPr>
        <w:t xml:space="preserve"> </w:t>
      </w:r>
      <w:r w:rsidRPr="002205D5">
        <w:t>e reestrutura a</w:t>
      </w:r>
      <w:r w:rsidRPr="002205D5">
        <w:rPr>
          <w:b/>
          <w:bCs/>
        </w:rPr>
        <w:t xml:space="preserve"> Rede de Atenção Hospitalar no SUS, </w:t>
      </w:r>
      <w:r w:rsidRPr="002205D5">
        <w:t xml:space="preserve">fomentando a ampliação de leitos nas regiões de saúde de maior carência e integração dos hospitais universitários no SUS e nas redes de atenção. É preciso melhorar a contratação e a regulação pública de leitos em hospitais privados e no setor filantrópico, sob gestão do SUS. </w:t>
      </w:r>
    </w:p>
    <w:p w14:paraId="0BDE02CE" w14:textId="77777777" w:rsidR="002205D5" w:rsidRPr="002205D5" w:rsidRDefault="002205D5" w:rsidP="002205D5">
      <w:pPr>
        <w:numPr>
          <w:ilvl w:val="0"/>
          <w:numId w:val="3"/>
        </w:numPr>
      </w:pPr>
      <w:r w:rsidRPr="002205D5">
        <w:rPr>
          <w:b/>
          <w:bCs/>
        </w:rPr>
        <w:t>Fortalecer as Políticas Nacional de Saúde Mental, álcool e outras drogas, orientada pelos princípios da reforma psiquiátrica antimanicomial,</w:t>
      </w:r>
      <w:r w:rsidRPr="002205D5">
        <w:t xml:space="preserve"> promovendo a articulação necessária com as políticas públicas de garantia de direitos e de enfrentamento da discriminação, da violência e das desigualdades sociais, assegurando o cuidado em liberdade, a desinstitucionalização, a participação democrática e o fortalecimento da formação e do protagonismo das pessoas usuárias e de seus familiares. </w:t>
      </w:r>
    </w:p>
    <w:p w14:paraId="5F1E524E" w14:textId="77777777" w:rsidR="002205D5" w:rsidRPr="002205D5" w:rsidRDefault="002205D5" w:rsidP="002205D5">
      <w:pPr>
        <w:numPr>
          <w:ilvl w:val="0"/>
          <w:numId w:val="3"/>
        </w:numPr>
      </w:pPr>
      <w:r w:rsidRPr="002205D5">
        <w:t xml:space="preserve">Reestruturar o </w:t>
      </w:r>
      <w:r w:rsidRPr="002205D5">
        <w:rPr>
          <w:b/>
          <w:bCs/>
        </w:rPr>
        <w:t xml:space="preserve">Programa Farmácia Popular e </w:t>
      </w:r>
      <w:r w:rsidRPr="002205D5">
        <w:t>fortalecer a política nacional de assistência farmacêutica em todos os níveis de atenção e para acesso rápido, qualificado, racional e eficaz aos medicamentos no setor público.</w:t>
      </w:r>
    </w:p>
    <w:p w14:paraId="29486064" w14:textId="1F8E219E" w:rsidR="002205D5" w:rsidRDefault="002205D5" w:rsidP="002205D5">
      <w:pPr>
        <w:numPr>
          <w:ilvl w:val="0"/>
          <w:numId w:val="3"/>
        </w:numPr>
      </w:pPr>
      <w:r w:rsidRPr="002205D5">
        <w:lastRenderedPageBreak/>
        <w:t xml:space="preserve">Reestruturar o </w:t>
      </w:r>
      <w:r w:rsidRPr="002205D5">
        <w:rPr>
          <w:b/>
          <w:bCs/>
        </w:rPr>
        <w:t>Programa Brasil Sorridente</w:t>
      </w:r>
      <w:r w:rsidRPr="002205D5">
        <w:t>, assegurando a integralidade da saúde bucal e reconhecendo a importância desta Política para a saúde da população.</w:t>
      </w:r>
    </w:p>
    <w:p w14:paraId="2AAC62E5" w14:textId="7A60273A" w:rsidR="00A71A5C" w:rsidRDefault="00A71A5C" w:rsidP="002205D5">
      <w:pPr>
        <w:numPr>
          <w:ilvl w:val="0"/>
          <w:numId w:val="3"/>
        </w:numPr>
      </w:pPr>
      <w:r>
        <w:t>Promover e fortalecer uma política de cuidados</w:t>
      </w:r>
      <w:r w:rsidRPr="00A71A5C">
        <w:rPr>
          <w:b/>
          <w:bCs/>
          <w:sz w:val="24"/>
          <w:szCs w:val="24"/>
        </w:rPr>
        <w:t xml:space="preserve"> </w:t>
      </w:r>
      <w:r w:rsidRPr="00A71A5C">
        <w:rPr>
          <w:b/>
          <w:bCs/>
        </w:rPr>
        <w:t>a Saúde da Pessoa com Deficiência</w:t>
      </w:r>
      <w:r>
        <w:rPr>
          <w:b/>
          <w:bCs/>
        </w:rPr>
        <w:t>.</w:t>
      </w:r>
    </w:p>
    <w:p w14:paraId="67D869A7" w14:textId="40CB3DBA" w:rsidR="002205D5" w:rsidRPr="00C24CF5" w:rsidRDefault="00996356" w:rsidP="002205D5">
      <w:pPr>
        <w:numPr>
          <w:ilvl w:val="0"/>
          <w:numId w:val="3"/>
        </w:numPr>
      </w:pPr>
      <w:r w:rsidRPr="00996356">
        <w:t xml:space="preserve">Os grandes determinantes da saúde têm relação com o trabalho e sua precarização. </w:t>
      </w:r>
      <w:r w:rsidRPr="00996356">
        <w:rPr>
          <w:b/>
          <w:bCs/>
        </w:rPr>
        <w:t>Construir uma Política Nacional Intersetorial de Saúde do Trabalhador e um Sistema Nacional de Saúde do Trabalhador e da Trabalhadora</w:t>
      </w:r>
      <w:r w:rsidRPr="00996356">
        <w:t xml:space="preserve"> (SINAST), que se torne uma política de estado, com a participação de ministérios que definem o modelo econômico do país (Economia e a Agricultura, entre outros) e de ministérios que visam a proteção social (Saúde, Meio Ambiente, Trabalho, Previdência e Assistência Social, Direitos Humanos), com inclusão das ações no PPA, à semelhança do Sistema Nacional de Segurança Alimentar e Nutricional (SISAN), sob a coordenação do Ministério da Saúde, com ampla participação social.</w:t>
      </w:r>
      <w:r w:rsidR="00673621" w:rsidRPr="00673621">
        <w:rPr>
          <w:color w:val="7030A0"/>
        </w:rPr>
        <w:t xml:space="preserve"> </w:t>
      </w:r>
      <w:r w:rsidR="00673621" w:rsidRPr="00C24CF5">
        <w:t>O SUS deve incorporar a dimensão trabalho em todos os níveis de atenção à saúde e nas políticas de saúde da mulher, da população negra, do idoso, dos ribeirinhos, e demais populações trabalhadoras.</w:t>
      </w:r>
    </w:p>
    <w:p w14:paraId="5EE330E5" w14:textId="28F4E046" w:rsidR="002205D5" w:rsidRDefault="002205D5" w:rsidP="002205D5"/>
    <w:p w14:paraId="034C7E0F" w14:textId="77777777" w:rsidR="002205D5" w:rsidRPr="002205D5" w:rsidRDefault="002205D5" w:rsidP="002205D5">
      <w:r w:rsidRPr="002205D5">
        <w:rPr>
          <w:b/>
          <w:bCs/>
        </w:rPr>
        <w:t>EIXO 3 - GESTÃO PÚBLICA DA SAÚDE SOLIDÁRIA, EFICIENTE E PARTICIPATIVA</w:t>
      </w:r>
    </w:p>
    <w:p w14:paraId="288CC91D" w14:textId="77777777" w:rsidR="002205D5" w:rsidRPr="002205D5" w:rsidRDefault="002205D5" w:rsidP="002205D5">
      <w:r w:rsidRPr="002205D5">
        <w:t> </w:t>
      </w:r>
    </w:p>
    <w:p w14:paraId="3C0C28D5" w14:textId="3F1A999B" w:rsidR="002205D5" w:rsidRPr="00C24CF5" w:rsidRDefault="002205D5" w:rsidP="002205D5">
      <w:pPr>
        <w:numPr>
          <w:ilvl w:val="0"/>
          <w:numId w:val="5"/>
        </w:numPr>
      </w:pPr>
      <w:r w:rsidRPr="002205D5">
        <w:rPr>
          <w:b/>
          <w:bCs/>
        </w:rPr>
        <w:t>Reafirmar a participação, o controle social e a transparência</w:t>
      </w:r>
      <w:r w:rsidRPr="002205D5">
        <w:t xml:space="preserve"> como pontos de partida para a definição das políticas públicas de saúde. Vamos </w:t>
      </w:r>
      <w:r w:rsidRPr="002205D5">
        <w:rPr>
          <w:b/>
          <w:bCs/>
        </w:rPr>
        <w:t>fortalecer a gestão única e compartilhada do SUS pelas três esferas de governo, com efetiva descentralização do sistema único e pactuação tripartite de compromissos</w:t>
      </w:r>
      <w:r w:rsidRPr="00C24CF5">
        <w:rPr>
          <w:b/>
          <w:bCs/>
        </w:rPr>
        <w:t xml:space="preserve">. </w:t>
      </w:r>
      <w:r w:rsidR="00820B86" w:rsidRPr="00C24CF5">
        <w:t xml:space="preserve">Reafirmar </w:t>
      </w:r>
      <w:r w:rsidR="00673621" w:rsidRPr="00C24CF5">
        <w:t>a paridade de gênero nos conselhos do SUS, conforme a legislação.</w:t>
      </w:r>
    </w:p>
    <w:p w14:paraId="4277FC37" w14:textId="38FFF3AD" w:rsidR="002205D5" w:rsidRPr="002205D5" w:rsidRDefault="00996931" w:rsidP="002205D5">
      <w:pPr>
        <w:numPr>
          <w:ilvl w:val="0"/>
          <w:numId w:val="5"/>
        </w:numPr>
      </w:pPr>
      <w:r w:rsidRPr="00996931">
        <w:t xml:space="preserve">Criar espaços de </w:t>
      </w:r>
      <w:r w:rsidRPr="00996931">
        <w:rPr>
          <w:b/>
          <w:bCs/>
        </w:rPr>
        <w:t>diálogo com diferentes movimentos populares e sociais</w:t>
      </w:r>
      <w:r w:rsidRPr="00996931">
        <w:t xml:space="preserve"> para produção de políticas que respondam à vida em diferentes territórios</w:t>
      </w:r>
    </w:p>
    <w:p w14:paraId="39875AA1" w14:textId="25216915" w:rsidR="002205D5" w:rsidRDefault="002205D5" w:rsidP="002205D5">
      <w:pPr>
        <w:numPr>
          <w:ilvl w:val="0"/>
          <w:numId w:val="5"/>
        </w:numPr>
      </w:pPr>
      <w:r w:rsidRPr="002205D5">
        <w:t xml:space="preserve">Promover </w:t>
      </w:r>
      <w:r w:rsidRPr="002205D5">
        <w:rPr>
          <w:b/>
          <w:bCs/>
        </w:rPr>
        <w:t>a gestão do trabalho, da educação em saúde</w:t>
      </w:r>
      <w:r w:rsidRPr="002205D5">
        <w:t xml:space="preserve"> e a valorização dos trabalhadores e trabalhadoras da saúde é medida imprescindível para o avanço do SUS. Cabe reconstituir a Mesa Nacional de Negociação do SUS, com prioridade para o fim da precarização do trabalho em saúde.</w:t>
      </w:r>
    </w:p>
    <w:p w14:paraId="0DC9151C" w14:textId="5B6381DF" w:rsidR="002205D5" w:rsidRPr="002205D5" w:rsidRDefault="00B2318A" w:rsidP="002205D5">
      <w:pPr>
        <w:numPr>
          <w:ilvl w:val="0"/>
          <w:numId w:val="5"/>
        </w:numPr>
      </w:pPr>
      <w:r>
        <w:t xml:space="preserve">Fortalecer uma </w:t>
      </w:r>
      <w:r w:rsidRPr="00B2318A">
        <w:rPr>
          <w:b/>
          <w:bCs/>
        </w:rPr>
        <w:t>carreira para os profissionais do SUS.</w:t>
      </w:r>
    </w:p>
    <w:p w14:paraId="4A3B6414" w14:textId="399E9B9C" w:rsidR="00D253B1" w:rsidRPr="00C24CF5" w:rsidRDefault="002205D5" w:rsidP="00D253B1">
      <w:pPr>
        <w:numPr>
          <w:ilvl w:val="0"/>
          <w:numId w:val="1"/>
        </w:numPr>
      </w:pPr>
      <w:r w:rsidRPr="002205D5">
        <w:t xml:space="preserve">Enfrentar o desafio de </w:t>
      </w:r>
      <w:r w:rsidRPr="002205D5">
        <w:rPr>
          <w:b/>
          <w:bCs/>
        </w:rPr>
        <w:t>qualificar e melhorar o Padrão de Financiamento do SUS</w:t>
      </w:r>
      <w:r w:rsidRPr="002205D5">
        <w:t>, com regras mais estáveis e menos dependentes das flutuações cíclicas da economia, na perspectiva de elevar o gasto público em saúde (união, estados e municípios) em relação ao privado, para que possa atingir 6% do PIB.</w:t>
      </w:r>
      <w:r w:rsidR="00D253B1">
        <w:t xml:space="preserve"> </w:t>
      </w:r>
      <w:r w:rsidR="00D253B1" w:rsidRPr="00C24CF5">
        <w:t>Articular mobilização para revogação da EC 95.</w:t>
      </w:r>
    </w:p>
    <w:p w14:paraId="18ACB7DE" w14:textId="637B321F" w:rsidR="002205D5" w:rsidRDefault="002205D5" w:rsidP="002205D5">
      <w:pPr>
        <w:numPr>
          <w:ilvl w:val="0"/>
          <w:numId w:val="5"/>
        </w:numPr>
      </w:pPr>
    </w:p>
    <w:p w14:paraId="50BA41F9" w14:textId="6BD88248" w:rsidR="002205D5" w:rsidRPr="002205D5" w:rsidRDefault="00A43EC5" w:rsidP="002205D5">
      <w:pPr>
        <w:numPr>
          <w:ilvl w:val="0"/>
          <w:numId w:val="5"/>
        </w:numPr>
      </w:pPr>
      <w:r w:rsidRPr="00A43EC5">
        <w:rPr>
          <w:b/>
          <w:bCs/>
        </w:rPr>
        <w:t>Fortalecer as regiões de saúde</w:t>
      </w:r>
      <w:r>
        <w:t xml:space="preserve">, em parceria com estados e municípios, buscando </w:t>
      </w:r>
      <w:r w:rsidRPr="00A43EC5">
        <w:rPr>
          <w:b/>
          <w:bCs/>
        </w:rPr>
        <w:t>enfrentar as desigualdades</w:t>
      </w:r>
      <w:r>
        <w:t xml:space="preserve"> na produção da vida e da saúde.</w:t>
      </w:r>
    </w:p>
    <w:p w14:paraId="465E8908" w14:textId="77777777" w:rsidR="002205D5" w:rsidRPr="002205D5" w:rsidRDefault="002205D5" w:rsidP="002205D5">
      <w:pPr>
        <w:numPr>
          <w:ilvl w:val="0"/>
          <w:numId w:val="5"/>
        </w:numPr>
      </w:pPr>
      <w:r w:rsidRPr="002205D5">
        <w:t>Garantir uma efetiva</w:t>
      </w:r>
      <w:r w:rsidRPr="002205D5">
        <w:rPr>
          <w:b/>
          <w:bCs/>
        </w:rPr>
        <w:t xml:space="preserve"> regulação pública do setor privado</w:t>
      </w:r>
      <w:r w:rsidRPr="002205D5">
        <w:t xml:space="preserve">, tanto para assegurar o direito à saúde dos que utilizam o mercado de saúde suplementar como para exercer a proteção sanitária das atividades que afetam a vida, a saúde, os ambientes de trabalho e o meio ambiente. </w:t>
      </w:r>
    </w:p>
    <w:p w14:paraId="33BBE334" w14:textId="77777777" w:rsidR="002205D5" w:rsidRPr="002205D5" w:rsidRDefault="002205D5" w:rsidP="002205D5">
      <w:pPr>
        <w:numPr>
          <w:ilvl w:val="0"/>
          <w:numId w:val="5"/>
        </w:numPr>
      </w:pPr>
      <w:r w:rsidRPr="002205D5">
        <w:t>Recuperar o protagonismo do País na</w:t>
      </w:r>
      <w:r w:rsidRPr="002205D5">
        <w:rPr>
          <w:b/>
          <w:bCs/>
        </w:rPr>
        <w:t xml:space="preserve"> Agenda Sanitária Internacional </w:t>
      </w:r>
      <w:r w:rsidRPr="002205D5">
        <w:t>do Mercosul, União das Nações Sul-americanas (UNASUL), BRICS, OPAS e OMS.</w:t>
      </w:r>
    </w:p>
    <w:p w14:paraId="4A081FED" w14:textId="77777777" w:rsidR="002205D5" w:rsidRPr="002205D5" w:rsidRDefault="002205D5" w:rsidP="002205D5">
      <w:pPr>
        <w:numPr>
          <w:ilvl w:val="0"/>
          <w:numId w:val="5"/>
        </w:numPr>
      </w:pPr>
      <w:r w:rsidRPr="002205D5">
        <w:lastRenderedPageBreak/>
        <w:t>Coordenar a</w:t>
      </w:r>
      <w:r w:rsidRPr="002205D5">
        <w:rPr>
          <w:b/>
          <w:bCs/>
        </w:rPr>
        <w:t xml:space="preserve"> transformação digital do SUS, </w:t>
      </w:r>
      <w:r w:rsidRPr="002205D5">
        <w:t>construindo uma política nacional e uma governança de transformação digital articulada com estados e municípios.</w:t>
      </w:r>
    </w:p>
    <w:p w14:paraId="34BD9F5D" w14:textId="77777777" w:rsidR="002205D5" w:rsidRPr="002205D5" w:rsidRDefault="002205D5" w:rsidP="002205D5">
      <w:pPr>
        <w:numPr>
          <w:ilvl w:val="0"/>
          <w:numId w:val="5"/>
        </w:numPr>
      </w:pPr>
      <w:r w:rsidRPr="002205D5">
        <w:t>Reconstruir uma política para o</w:t>
      </w:r>
      <w:r w:rsidRPr="002205D5">
        <w:rPr>
          <w:b/>
          <w:bCs/>
        </w:rPr>
        <w:t xml:space="preserve"> Complexo Econômico Industrial da Saúde (CEIS) </w:t>
      </w:r>
      <w:r w:rsidRPr="002205D5">
        <w:t>e valorizar o poder de compra do SUS, implementando uma Política Nacional de Desenvolvimento de Tecnologias e de Inovação em Saúde que assegure a produção de insumos farmacêuticos ativos, medicamentos e outros produtos e serviços estratégicos.</w:t>
      </w:r>
    </w:p>
    <w:p w14:paraId="69978B93" w14:textId="77777777" w:rsidR="002205D5" w:rsidRPr="002205D5" w:rsidRDefault="002205D5" w:rsidP="002205D5">
      <w:pPr>
        <w:numPr>
          <w:ilvl w:val="0"/>
          <w:numId w:val="5"/>
        </w:numPr>
      </w:pPr>
      <w:r w:rsidRPr="002205D5">
        <w:rPr>
          <w:b/>
          <w:bCs/>
        </w:rPr>
        <w:t>Combater as fake News</w:t>
      </w:r>
      <w:r w:rsidRPr="002205D5">
        <w:t xml:space="preserve"> por meio da comunicação direta do Ministério com a população é indispensável para bem servir a população e afirmar a essencialidade do SUS.</w:t>
      </w:r>
    </w:p>
    <w:p w14:paraId="554CA00A" w14:textId="77777777" w:rsidR="002205D5" w:rsidRPr="002205D5" w:rsidRDefault="002205D5" w:rsidP="002205D5"/>
    <w:p w14:paraId="55873524" w14:textId="77777777" w:rsidR="002205D5" w:rsidRDefault="002205D5" w:rsidP="002205D5"/>
    <w:sectPr w:rsidR="002205D5" w:rsidSect="00D352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5DED"/>
    <w:multiLevelType w:val="hybridMultilevel"/>
    <w:tmpl w:val="2EB89CFC"/>
    <w:lvl w:ilvl="0" w:tplc="DA046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80AC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698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12F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FE07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1E7C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10D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B46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4ACA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C4784"/>
    <w:multiLevelType w:val="hybridMultilevel"/>
    <w:tmpl w:val="0E0074DE"/>
    <w:lvl w:ilvl="0" w:tplc="5FD4C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D2EF7"/>
    <w:multiLevelType w:val="hybridMultilevel"/>
    <w:tmpl w:val="522A82AC"/>
    <w:lvl w:ilvl="0" w:tplc="62C8F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5F362A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5871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789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8F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78F6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5E2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32B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1462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D27985"/>
    <w:multiLevelType w:val="hybridMultilevel"/>
    <w:tmpl w:val="6C5C7308"/>
    <w:lvl w:ilvl="0" w:tplc="53F669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20DA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26E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921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08C1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DE0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C2A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0D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4F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78596C"/>
    <w:multiLevelType w:val="hybridMultilevel"/>
    <w:tmpl w:val="78FCE1A6"/>
    <w:lvl w:ilvl="0" w:tplc="406E3C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4C5E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482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BC1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B272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E00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601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3A97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9A54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597686"/>
    <w:multiLevelType w:val="hybridMultilevel"/>
    <w:tmpl w:val="6CC8C298"/>
    <w:lvl w:ilvl="0" w:tplc="C42EB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C63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14CF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325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2A65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169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D6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F23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466C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111866"/>
    <w:multiLevelType w:val="hybridMultilevel"/>
    <w:tmpl w:val="4828BC68"/>
    <w:lvl w:ilvl="0" w:tplc="9A7056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18E8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786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D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A6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68E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368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121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23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3991175">
    <w:abstractNumId w:val="2"/>
  </w:num>
  <w:num w:numId="2" w16cid:durableId="2052920729">
    <w:abstractNumId w:val="3"/>
  </w:num>
  <w:num w:numId="3" w16cid:durableId="796146098">
    <w:abstractNumId w:val="5"/>
  </w:num>
  <w:num w:numId="4" w16cid:durableId="1656495436">
    <w:abstractNumId w:val="6"/>
  </w:num>
  <w:num w:numId="5" w16cid:durableId="787698217">
    <w:abstractNumId w:val="0"/>
  </w:num>
  <w:num w:numId="6" w16cid:durableId="708141767">
    <w:abstractNumId w:val="4"/>
  </w:num>
  <w:num w:numId="7" w16cid:durableId="1955281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D5"/>
    <w:rsid w:val="00110503"/>
    <w:rsid w:val="001112AF"/>
    <w:rsid w:val="002205D5"/>
    <w:rsid w:val="00586073"/>
    <w:rsid w:val="00673621"/>
    <w:rsid w:val="00770224"/>
    <w:rsid w:val="00820B86"/>
    <w:rsid w:val="008444D6"/>
    <w:rsid w:val="00996356"/>
    <w:rsid w:val="00996931"/>
    <w:rsid w:val="00A43EC5"/>
    <w:rsid w:val="00A71A5C"/>
    <w:rsid w:val="00B2318A"/>
    <w:rsid w:val="00B60FC5"/>
    <w:rsid w:val="00C24CF5"/>
    <w:rsid w:val="00D253B1"/>
    <w:rsid w:val="00D352C4"/>
    <w:rsid w:val="00DB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4F00"/>
  <w15:chartTrackingRefBased/>
  <w15:docId w15:val="{18ABA51F-9046-4ED9-806D-2C089234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0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599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63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46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04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192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69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667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90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06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76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08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20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91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423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473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187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279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46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49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5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99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92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1605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Odair Furtado</dc:creator>
  <cp:keywords/>
  <dc:description/>
  <cp:lastModifiedBy>Marcia Mulin Firmino da Silva</cp:lastModifiedBy>
  <cp:revision>10</cp:revision>
  <cp:lastPrinted>2022-07-29T00:45:00Z</cp:lastPrinted>
  <dcterms:created xsi:type="dcterms:W3CDTF">2022-07-28T20:44:00Z</dcterms:created>
  <dcterms:modified xsi:type="dcterms:W3CDTF">2022-07-29T02:48:00Z</dcterms:modified>
</cp:coreProperties>
</file>